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A070" w14:textId="19BB5CD0" w:rsidR="00F1331C" w:rsidRDefault="00F1331C">
      <w:r>
        <w:rPr>
          <w:noProof/>
        </w:rPr>
        <w:drawing>
          <wp:inline distT="0" distB="0" distL="0" distR="0" wp14:anchorId="31B027F9" wp14:editId="759DBB32">
            <wp:extent cx="5612130" cy="1882775"/>
            <wp:effectExtent l="0" t="0" r="7620" b="3175"/>
            <wp:docPr id="1977963076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63076" name="Imagen 1" descr="Imagen que contiene 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A6DCE" w14:textId="3264A8D3" w:rsidR="00F1331C" w:rsidRDefault="00F1331C"/>
    <w:p w14:paraId="4C49DD67" w14:textId="34454C50" w:rsidR="00F1331C" w:rsidRPr="003005DB" w:rsidRDefault="003005DB">
      <w:pPr>
        <w:rPr>
          <w:b/>
          <w:bCs/>
          <w:u w:val="single"/>
        </w:rPr>
      </w:pPr>
      <w:r>
        <w:t xml:space="preserve">                                               </w:t>
      </w:r>
      <w:r w:rsidR="00F1331C" w:rsidRPr="003005DB">
        <w:rPr>
          <w:b/>
          <w:bCs/>
          <w:u w:val="single"/>
        </w:rPr>
        <w:t xml:space="preserve">RESTRICCIONES  - INFORMACION </w:t>
      </w:r>
    </w:p>
    <w:p w14:paraId="465773CB" w14:textId="77777777" w:rsidR="00F1331C" w:rsidRDefault="00F1331C"/>
    <w:p w14:paraId="7F787357" w14:textId="4824108F" w:rsidR="00F1331C" w:rsidRPr="00607764" w:rsidRDefault="00F1331C" w:rsidP="00F1331C">
      <w:pPr>
        <w:pStyle w:val="Prrafodelista"/>
        <w:numPr>
          <w:ilvl w:val="0"/>
          <w:numId w:val="1"/>
        </w:numPr>
        <w:rPr>
          <w:b/>
          <w:bCs/>
        </w:rPr>
      </w:pPr>
      <w:r w:rsidRPr="00607764">
        <w:rPr>
          <w:b/>
          <w:bCs/>
        </w:rPr>
        <w:t xml:space="preserve">Únicamente aplica a nuevos pacientes </w:t>
      </w:r>
      <w:proofErr w:type="spellStart"/>
      <w:r w:rsidRPr="00607764">
        <w:rPr>
          <w:b/>
          <w:bCs/>
        </w:rPr>
        <w:t>ó</w:t>
      </w:r>
      <w:proofErr w:type="spellEnd"/>
      <w:r w:rsidRPr="00607764">
        <w:rPr>
          <w:b/>
          <w:bCs/>
        </w:rPr>
        <w:t xml:space="preserve"> con mínimo </w:t>
      </w:r>
      <w:proofErr w:type="spellStart"/>
      <w:r w:rsidRPr="00607764">
        <w:rPr>
          <w:b/>
          <w:bCs/>
        </w:rPr>
        <w:t>mas</w:t>
      </w:r>
      <w:proofErr w:type="spellEnd"/>
      <w:r w:rsidRPr="00607764">
        <w:rPr>
          <w:b/>
          <w:bCs/>
        </w:rPr>
        <w:t xml:space="preserve"> de 3  años de no asistir a tratamiento (( onicomicosis )) </w:t>
      </w:r>
    </w:p>
    <w:p w14:paraId="00B88518" w14:textId="43EA920D" w:rsidR="00F1331C" w:rsidRPr="00607764" w:rsidRDefault="00F1331C" w:rsidP="00F1331C">
      <w:pPr>
        <w:pStyle w:val="Prrafodelista"/>
        <w:numPr>
          <w:ilvl w:val="0"/>
          <w:numId w:val="1"/>
        </w:numPr>
        <w:rPr>
          <w:b/>
          <w:bCs/>
        </w:rPr>
      </w:pPr>
      <w:r w:rsidRPr="00607764">
        <w:rPr>
          <w:b/>
          <w:bCs/>
        </w:rPr>
        <w:t xml:space="preserve">No aplica a con  otra promoción </w:t>
      </w:r>
    </w:p>
    <w:p w14:paraId="0F0957C6" w14:textId="0A956749" w:rsidR="00F1331C" w:rsidRPr="00607764" w:rsidRDefault="00F1331C" w:rsidP="00F1331C">
      <w:pPr>
        <w:pStyle w:val="Prrafodelista"/>
        <w:numPr>
          <w:ilvl w:val="0"/>
          <w:numId w:val="1"/>
        </w:numPr>
        <w:rPr>
          <w:b/>
          <w:bCs/>
        </w:rPr>
      </w:pPr>
      <w:r w:rsidRPr="00607764">
        <w:rPr>
          <w:b/>
          <w:bCs/>
        </w:rPr>
        <w:t xml:space="preserve">Solo aplica  con paciente que en sus citas , no tarden </w:t>
      </w:r>
      <w:proofErr w:type="spellStart"/>
      <w:r w:rsidRPr="00607764">
        <w:rPr>
          <w:b/>
          <w:bCs/>
        </w:rPr>
        <w:t>mas</w:t>
      </w:r>
      <w:proofErr w:type="spellEnd"/>
      <w:r w:rsidRPr="00607764">
        <w:rPr>
          <w:b/>
          <w:bCs/>
        </w:rPr>
        <w:t xml:space="preserve"> de 2 meses entre cita y cita</w:t>
      </w:r>
      <w:r w:rsidR="00607764">
        <w:rPr>
          <w:b/>
          <w:bCs/>
        </w:rPr>
        <w:t xml:space="preserve"> (( se cancela la promoción ))</w:t>
      </w:r>
      <w:r w:rsidRPr="00607764">
        <w:rPr>
          <w:b/>
          <w:bCs/>
        </w:rPr>
        <w:t xml:space="preserve"> </w:t>
      </w:r>
    </w:p>
    <w:p w14:paraId="5AB95050" w14:textId="38082F6E" w:rsidR="00F1331C" w:rsidRDefault="00F1331C" w:rsidP="00F1331C">
      <w:pPr>
        <w:pStyle w:val="Prrafodelista"/>
        <w:numPr>
          <w:ilvl w:val="0"/>
          <w:numId w:val="1"/>
        </w:numPr>
        <w:rPr>
          <w:b/>
          <w:bCs/>
        </w:rPr>
      </w:pPr>
      <w:r w:rsidRPr="00607764">
        <w:rPr>
          <w:b/>
          <w:bCs/>
        </w:rPr>
        <w:t>Únicamente es para tratamiento LASER + OZONO</w:t>
      </w:r>
      <w:r>
        <w:t xml:space="preserve"> </w:t>
      </w:r>
      <w:r w:rsidRPr="00F1331C">
        <w:rPr>
          <w:b/>
          <w:bCs/>
        </w:rPr>
        <w:t>(( el servicio podológico preventivo  es independiente de la promoción ))</w:t>
      </w:r>
    </w:p>
    <w:p w14:paraId="0D61A258" w14:textId="77777777" w:rsidR="00F1331C" w:rsidRDefault="00F1331C" w:rsidP="00F1331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5.- El servicio podológico preventivo (( tiene costo independiente de la promoción ))</w:t>
      </w:r>
    </w:p>
    <w:p w14:paraId="538D130F" w14:textId="7EA30024" w:rsidR="00F1331C" w:rsidRDefault="00F1331C" w:rsidP="00F1331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r w:rsidR="00607764">
        <w:rPr>
          <w:b/>
          <w:bCs/>
        </w:rPr>
        <w:t xml:space="preserve">Es una promoción de temporada UNICAMENTE </w:t>
      </w:r>
    </w:p>
    <w:p w14:paraId="7063510A" w14:textId="75A78F98" w:rsidR="00607764" w:rsidRDefault="00607764" w:rsidP="00F1331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 aplica al paciente con TARJETA DEL INAPAM </w:t>
      </w:r>
    </w:p>
    <w:p w14:paraId="0E2A2327" w14:textId="153E592E" w:rsidR="00607764" w:rsidRDefault="00607764" w:rsidP="00F1331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Todo tratamiento LASER + OZONO – es independiente del SERVICIO PODOLOGICO PREVENTIVO </w:t>
      </w:r>
    </w:p>
    <w:p w14:paraId="7798EE87" w14:textId="2B8155DE" w:rsidR="00607764" w:rsidRDefault="00607764" w:rsidP="00F1331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COSTOS  10 UÑAS POR $1000.00 LASER + OZONO – UNICAMENTE </w:t>
      </w:r>
    </w:p>
    <w:p w14:paraId="62CC4E24" w14:textId="2142B2D3" w:rsidR="00607764" w:rsidRDefault="00607764" w:rsidP="00F1331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Si el paciente desea el corte de uñas (( servicio podológico preventivo es costo INDEPENDIENTE – de $500.00 en caso de solicitarlo el paciente </w:t>
      </w:r>
    </w:p>
    <w:p w14:paraId="6C6AC640" w14:textId="0C41505A" w:rsidR="00607764" w:rsidRDefault="00607764" w:rsidP="00607764">
      <w:pPr>
        <w:pStyle w:val="Prrafodelista"/>
        <w:rPr>
          <w:b/>
          <w:bCs/>
        </w:rPr>
      </w:pPr>
    </w:p>
    <w:p w14:paraId="5F3C7C13" w14:textId="77777777" w:rsidR="00607764" w:rsidRDefault="00607764" w:rsidP="00607764">
      <w:pPr>
        <w:pStyle w:val="Prrafodelista"/>
        <w:rPr>
          <w:b/>
          <w:bCs/>
        </w:rPr>
      </w:pPr>
    </w:p>
    <w:p w14:paraId="5178899C" w14:textId="77777777" w:rsidR="00607764" w:rsidRDefault="00607764" w:rsidP="00607764">
      <w:pPr>
        <w:pStyle w:val="Prrafodelista"/>
        <w:rPr>
          <w:b/>
          <w:bCs/>
        </w:rPr>
      </w:pPr>
      <w:r>
        <w:rPr>
          <w:b/>
          <w:bCs/>
        </w:rPr>
        <w:t xml:space="preserve">                             PROMOCION ENFOCADA</w:t>
      </w:r>
    </w:p>
    <w:p w14:paraId="3A65C1C0" w14:textId="368AFDBD" w:rsidR="00607764" w:rsidRDefault="00607764" w:rsidP="00607764">
      <w:pPr>
        <w:pStyle w:val="Prrafodelista"/>
        <w:rPr>
          <w:b/>
          <w:bCs/>
        </w:rPr>
      </w:pPr>
      <w:r>
        <w:rPr>
          <w:b/>
          <w:bCs/>
        </w:rPr>
        <w:t xml:space="preserve">Para el tratamiento efectivo y rápido de las uñas con infecciones  </w:t>
      </w:r>
    </w:p>
    <w:p w14:paraId="023E6FDC" w14:textId="77777777" w:rsidR="00607764" w:rsidRPr="00F1331C" w:rsidRDefault="00607764" w:rsidP="00607764">
      <w:pPr>
        <w:pStyle w:val="Prrafodelista"/>
        <w:rPr>
          <w:b/>
          <w:bCs/>
        </w:rPr>
      </w:pPr>
    </w:p>
    <w:sectPr w:rsidR="00607764" w:rsidRPr="00F133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E53"/>
    <w:multiLevelType w:val="hybridMultilevel"/>
    <w:tmpl w:val="3DA41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1C"/>
    <w:rsid w:val="003005DB"/>
    <w:rsid w:val="00607764"/>
    <w:rsid w:val="00876E9A"/>
    <w:rsid w:val="00F1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296D"/>
  <w15:chartTrackingRefBased/>
  <w15:docId w15:val="{56211844-9E00-45A3-BB8A-824E6120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3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3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3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3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33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33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3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3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3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3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3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3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3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33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33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3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COMERCIO ELECTRONICO DE VARIOS</dc:creator>
  <cp:keywords/>
  <dc:description/>
  <cp:lastModifiedBy>COMERCIO ELECTRONICO DE VARIOS</cp:lastModifiedBy>
  <cp:revision>2</cp:revision>
  <dcterms:created xsi:type="dcterms:W3CDTF">2026-02-15T15:10:00Z</dcterms:created>
  <dcterms:modified xsi:type="dcterms:W3CDTF">2026-02-15T15:30:00Z</dcterms:modified>
</cp:coreProperties>
</file>